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E7F50" w14:textId="55B3543F" w:rsidR="00A65113" w:rsidRPr="00A65113" w:rsidRDefault="00A65113" w:rsidP="00A65113">
      <w:pPr>
        <w:jc w:val="center"/>
        <w:rPr>
          <w:b/>
          <w:bCs/>
          <w:sz w:val="32"/>
          <w:szCs w:val="32"/>
        </w:rPr>
      </w:pPr>
      <w:r>
        <w:rPr>
          <w:b/>
          <w:bCs/>
          <w:sz w:val="32"/>
          <w:szCs w:val="32"/>
        </w:rPr>
        <w:t>Minutes</w:t>
      </w:r>
    </w:p>
    <w:p w14:paraId="41F7FDE2" w14:textId="38F778B5" w:rsidR="00CB4859" w:rsidRPr="00CB4859" w:rsidRDefault="00CB4859" w:rsidP="00CB4859">
      <w:pPr>
        <w:rPr>
          <w:b/>
          <w:bCs/>
        </w:rPr>
      </w:pPr>
      <w:r w:rsidRPr="00CB4859">
        <w:rPr>
          <w:b/>
          <w:bCs/>
        </w:rPr>
        <w:t>19 September 2023 | AKSNA Regular Board Meeting</w:t>
      </w:r>
    </w:p>
    <w:p w14:paraId="61D39433" w14:textId="77777777" w:rsidR="00CB4859" w:rsidRPr="00CB4859" w:rsidRDefault="00CB4859" w:rsidP="00CB4859">
      <w:r w:rsidRPr="00CB4859">
        <w:t>Posted on </w:t>
      </w:r>
      <w:hyperlink r:id="rId5" w:history="1">
        <w:r w:rsidRPr="00CB4859">
          <w:rPr>
            <w:rStyle w:val="Hyperlink"/>
          </w:rPr>
          <w:t>14 September 2023</w:t>
        </w:r>
      </w:hyperlink>
      <w:r w:rsidRPr="00CB4859">
        <w:t> by </w:t>
      </w:r>
      <w:hyperlink r:id="rId6" w:history="1">
        <w:r w:rsidRPr="00CB4859">
          <w:rPr>
            <w:rStyle w:val="Hyperlink"/>
          </w:rPr>
          <w:t>Gavin M. Northey</w:t>
        </w:r>
      </w:hyperlink>
    </w:p>
    <w:p w14:paraId="0CE96536" w14:textId="77777777" w:rsidR="00CB4859" w:rsidRPr="00CB4859" w:rsidRDefault="00CB4859" w:rsidP="00CB4859">
      <w:r w:rsidRPr="00CB4859">
        <w:t>Alaska School Nutrition Association</w:t>
      </w:r>
      <w:r w:rsidRPr="00CB4859">
        <w:br/>
        <w:t>1120 Huffman Rd. Ste. 24</w:t>
      </w:r>
      <w:r w:rsidRPr="00CB4859">
        <w:br/>
        <w:t>PMB 791</w:t>
      </w:r>
      <w:r w:rsidRPr="00CB4859">
        <w:br/>
        <w:t>Anchorage, AK 99515</w:t>
      </w:r>
    </w:p>
    <w:p w14:paraId="70DC85AE" w14:textId="77777777" w:rsidR="00CB4859" w:rsidRPr="00CB4859" w:rsidRDefault="00CB4859" w:rsidP="00CB4859">
      <w:r w:rsidRPr="00CB4859">
        <w:t>19 September 2023</w:t>
      </w:r>
      <w:r w:rsidRPr="00CB4859">
        <w:br/>
        <w:t>2:00 p.m. – 3:00 p.m. AKDT</w:t>
      </w:r>
    </w:p>
    <w:p w14:paraId="570165D6" w14:textId="77777777" w:rsidR="00CB4859" w:rsidRPr="00CB4859" w:rsidRDefault="00CB4859" w:rsidP="00CB4859">
      <w:r w:rsidRPr="00CB4859">
        <w:t>The meeting is hosted on Zoom and is open to all members in good standing. To request the Zoom link and password, contact Gavin Northey, AKSNA President, by emailing president@aksna.org.</w:t>
      </w:r>
    </w:p>
    <w:p w14:paraId="6BACA5DF" w14:textId="03598452" w:rsidR="00CB4859" w:rsidRPr="00CB4859" w:rsidRDefault="00CB4859" w:rsidP="00CB4859">
      <w:pPr>
        <w:rPr>
          <w:b/>
          <w:bCs/>
        </w:rPr>
      </w:pPr>
      <w:r w:rsidRPr="00CB4859">
        <w:rPr>
          <w:b/>
          <w:bCs/>
        </w:rPr>
        <w:t>I. Call to Order</w:t>
      </w:r>
      <w:r w:rsidR="00123EBF">
        <w:rPr>
          <w:b/>
          <w:bCs/>
        </w:rPr>
        <w:t xml:space="preserve"> 2:04 pm</w:t>
      </w:r>
    </w:p>
    <w:p w14:paraId="596441C3" w14:textId="77777777" w:rsidR="00CB4859" w:rsidRPr="00CB4859" w:rsidRDefault="00CB4859" w:rsidP="00CB4859">
      <w:pPr>
        <w:rPr>
          <w:b/>
          <w:bCs/>
        </w:rPr>
      </w:pPr>
      <w:r w:rsidRPr="00CB4859">
        <w:rPr>
          <w:b/>
          <w:bCs/>
        </w:rPr>
        <w:t>II. Roll Call</w:t>
      </w:r>
    </w:p>
    <w:p w14:paraId="763BC974" w14:textId="77777777" w:rsidR="00CB4859" w:rsidRPr="00CB4859" w:rsidRDefault="00CB4859" w:rsidP="00CB4859">
      <w:pPr>
        <w:rPr>
          <w:b/>
          <w:bCs/>
        </w:rPr>
      </w:pPr>
      <w:r w:rsidRPr="00CB4859">
        <w:rPr>
          <w:b/>
          <w:bCs/>
        </w:rPr>
        <w:t>Voting Members</w:t>
      </w:r>
    </w:p>
    <w:tbl>
      <w:tblPr>
        <w:tblW w:w="10284" w:type="dxa"/>
        <w:tblCellMar>
          <w:top w:w="15" w:type="dxa"/>
          <w:left w:w="15" w:type="dxa"/>
          <w:bottom w:w="15" w:type="dxa"/>
          <w:right w:w="15" w:type="dxa"/>
        </w:tblCellMar>
        <w:tblLook w:val="04A0" w:firstRow="1" w:lastRow="0" w:firstColumn="1" w:lastColumn="0" w:noHBand="0" w:noVBand="1"/>
      </w:tblPr>
      <w:tblGrid>
        <w:gridCol w:w="1149"/>
        <w:gridCol w:w="9135"/>
      </w:tblGrid>
      <w:tr w:rsidR="00CB4859" w:rsidRPr="00CB4859" w14:paraId="29931F91" w14:textId="77777777" w:rsidTr="00CB48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EAC4B64" w14:textId="77777777" w:rsidR="00CB4859" w:rsidRPr="00CB4859" w:rsidRDefault="00CB4859" w:rsidP="00CB4859">
            <w:r w:rsidRPr="00CB4859">
              <w:t>Present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2D53D07" w14:textId="77777777" w:rsidR="00CB4859" w:rsidRPr="00CB4859" w:rsidRDefault="00CB4859" w:rsidP="00CB4859">
            <w:r w:rsidRPr="00CB4859">
              <w:t>Name and Title</w:t>
            </w:r>
          </w:p>
        </w:tc>
      </w:tr>
      <w:tr w:rsidR="00CB4859" w:rsidRPr="00CB4859" w14:paraId="183AC451" w14:textId="77777777" w:rsidTr="00CB48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C2ED858" w14:textId="5BB3D851" w:rsidR="00CB4859" w:rsidRPr="00CB4859" w:rsidRDefault="00A65113" w:rsidP="00CB4859">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C2E5333" w14:textId="77777777" w:rsidR="00CB4859" w:rsidRPr="00CB4859" w:rsidRDefault="00CB4859" w:rsidP="00CB4859">
            <w:r w:rsidRPr="00CB4859">
              <w:t>Gavin Northey, MBA, SNS, President *</w:t>
            </w:r>
          </w:p>
        </w:tc>
      </w:tr>
      <w:tr w:rsidR="00CB4859" w:rsidRPr="00CB4859" w14:paraId="271B4A2E" w14:textId="77777777" w:rsidTr="00CB48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18A0369" w14:textId="77777777" w:rsidR="00CB4859" w:rsidRPr="00CB4859" w:rsidRDefault="00CB4859" w:rsidP="00CB4859"/>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6B19E86" w14:textId="77777777" w:rsidR="00CB4859" w:rsidRPr="00CB4859" w:rsidRDefault="00CB4859" w:rsidP="00CB4859">
            <w:r w:rsidRPr="00CB4859">
              <w:t>Tanya Dube, SNS, President-elect</w:t>
            </w:r>
          </w:p>
        </w:tc>
      </w:tr>
      <w:tr w:rsidR="00CB4859" w:rsidRPr="00CB4859" w14:paraId="12398E38" w14:textId="77777777" w:rsidTr="00CB48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CF995D5" w14:textId="1D7E76B1" w:rsidR="00CB4859" w:rsidRPr="00CB4859" w:rsidRDefault="00A65113" w:rsidP="00CB4859">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DF60563" w14:textId="77777777" w:rsidR="00CB4859" w:rsidRPr="00CB4859" w:rsidRDefault="00CB4859" w:rsidP="00CB4859">
            <w:r w:rsidRPr="00CB4859">
              <w:t>Trevor Bridgewater, SNS, Treasurer and Past-President (2022-2023) †</w:t>
            </w:r>
          </w:p>
        </w:tc>
      </w:tr>
      <w:tr w:rsidR="00CB4859" w:rsidRPr="00CB4859" w14:paraId="1AA097B4" w14:textId="77777777" w:rsidTr="00CB48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511B982" w14:textId="179C20EC" w:rsidR="00CB4859" w:rsidRPr="00CB4859" w:rsidRDefault="00A65113" w:rsidP="00CB4859">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4068EC9" w14:textId="77777777" w:rsidR="00CB4859" w:rsidRPr="00CB4859" w:rsidRDefault="00CB4859" w:rsidP="00CB4859">
            <w:r w:rsidRPr="00CB4859">
              <w:t>Sandie Ponte, Secretary, and Past-President (2021-2022)</w:t>
            </w:r>
          </w:p>
        </w:tc>
      </w:tr>
      <w:tr w:rsidR="00CB4859" w:rsidRPr="00CB4859" w14:paraId="5F6CDDD2" w14:textId="77777777" w:rsidTr="00CB48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DE89056" w14:textId="5BA7AF30" w:rsidR="00CB4859" w:rsidRPr="00CB4859" w:rsidRDefault="00A65113" w:rsidP="00CB4859">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DF5F2B4" w14:textId="77777777" w:rsidR="00CB4859" w:rsidRPr="00CB4859" w:rsidRDefault="00CB4859" w:rsidP="00CB4859">
            <w:r w:rsidRPr="00CB4859">
              <w:t>Rachel Spencer, Chairwoman, Public Policy &amp; Legislation Committee</w:t>
            </w:r>
          </w:p>
        </w:tc>
      </w:tr>
      <w:tr w:rsidR="00CB4859" w:rsidRPr="00CB4859" w14:paraId="59FD21E3" w14:textId="77777777" w:rsidTr="00CB48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E86B9FF" w14:textId="4AF899C8" w:rsidR="00CB4859" w:rsidRPr="00CB4859" w:rsidRDefault="00A65113" w:rsidP="00CB4859">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19A5D61" w14:textId="77777777" w:rsidR="00CB4859" w:rsidRPr="00CB4859" w:rsidRDefault="00CB4859" w:rsidP="00CB4859">
            <w:r w:rsidRPr="00CB4859">
              <w:t>Carlos Perez, Chairman, Communications Committee</w:t>
            </w:r>
          </w:p>
        </w:tc>
      </w:tr>
      <w:tr w:rsidR="00CB4859" w:rsidRPr="00CB4859" w14:paraId="66801C6A" w14:textId="77777777" w:rsidTr="00CB48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F09DE86" w14:textId="3E30633A" w:rsidR="00CB4859" w:rsidRPr="00CB4859" w:rsidRDefault="00A65113" w:rsidP="00CB4859">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8AAAB73" w14:textId="77777777" w:rsidR="00CB4859" w:rsidRPr="00CB4859" w:rsidRDefault="00CB4859" w:rsidP="00CB4859">
            <w:r w:rsidRPr="00CB4859">
              <w:t>Tiffany Kurani, NDRT, Chairwoman, Nutrition Standards &amp; Education Committee</w:t>
            </w:r>
          </w:p>
        </w:tc>
      </w:tr>
      <w:tr w:rsidR="00CB4859" w:rsidRPr="00CB4859" w14:paraId="1CBA8132" w14:textId="77777777" w:rsidTr="00CB48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BCEECD7" w14:textId="615B6C2E" w:rsidR="00CB4859" w:rsidRPr="00CB4859" w:rsidRDefault="00A65113" w:rsidP="00CB4859">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C60E83F" w14:textId="77777777" w:rsidR="00CB4859" w:rsidRPr="00CB4859" w:rsidRDefault="00CB4859" w:rsidP="00CB4859">
            <w:r w:rsidRPr="00CB4859">
              <w:t>Sue Lampert, Past-President (2020-2021)</w:t>
            </w:r>
          </w:p>
        </w:tc>
      </w:tr>
    </w:tbl>
    <w:p w14:paraId="39FB1981" w14:textId="77777777" w:rsidR="00CB4859" w:rsidRPr="00CB4859" w:rsidRDefault="00CB4859" w:rsidP="00CB4859">
      <w:r w:rsidRPr="00CB4859">
        <w:t>Quorum is established when five or more voting members are present</w:t>
      </w:r>
      <w:r w:rsidRPr="00CB4859">
        <w:br/>
        <w:t>* The President votes only in the event of a tie</w:t>
      </w:r>
      <w:r w:rsidRPr="00CB4859">
        <w:br/>
        <w:t>† The immediate Past-President votes in the event that they hold another position with voting rights</w:t>
      </w:r>
    </w:p>
    <w:p w14:paraId="710E487F" w14:textId="77777777" w:rsidR="00CB4859" w:rsidRPr="00CB4859" w:rsidRDefault="00CB4859" w:rsidP="00CB4859">
      <w:pPr>
        <w:rPr>
          <w:b/>
          <w:bCs/>
        </w:rPr>
      </w:pPr>
      <w:r w:rsidRPr="00CB4859">
        <w:rPr>
          <w:b/>
          <w:bCs/>
        </w:rPr>
        <w:lastRenderedPageBreak/>
        <w:t>Non-voting Members</w:t>
      </w:r>
    </w:p>
    <w:tbl>
      <w:tblPr>
        <w:tblW w:w="10284" w:type="dxa"/>
        <w:tblCellMar>
          <w:top w:w="15" w:type="dxa"/>
          <w:left w:w="15" w:type="dxa"/>
          <w:bottom w:w="15" w:type="dxa"/>
          <w:right w:w="15" w:type="dxa"/>
        </w:tblCellMar>
        <w:tblLook w:val="04A0" w:firstRow="1" w:lastRow="0" w:firstColumn="1" w:lastColumn="0" w:noHBand="0" w:noVBand="1"/>
      </w:tblPr>
      <w:tblGrid>
        <w:gridCol w:w="2315"/>
        <w:gridCol w:w="7969"/>
      </w:tblGrid>
      <w:tr w:rsidR="00CB4859" w:rsidRPr="00CB4859" w14:paraId="40CEFAD6" w14:textId="77777777" w:rsidTr="00CB48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C0019C9" w14:textId="77777777" w:rsidR="00CB4859" w:rsidRPr="00CB4859" w:rsidRDefault="00CB4859" w:rsidP="00CB4859">
            <w:r w:rsidRPr="00CB4859">
              <w:t>Present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AEA125B" w14:textId="77777777" w:rsidR="00CB4859" w:rsidRPr="00CB4859" w:rsidRDefault="00CB4859" w:rsidP="00CB4859">
            <w:r w:rsidRPr="00CB4859">
              <w:t>Name and Title</w:t>
            </w:r>
          </w:p>
        </w:tc>
      </w:tr>
      <w:tr w:rsidR="00CB4859" w:rsidRPr="00CB4859" w14:paraId="3C2F9D73" w14:textId="77777777" w:rsidTr="00CB48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F79AC0C" w14:textId="0B51FED3" w:rsidR="00CB4859" w:rsidRPr="00CB4859" w:rsidRDefault="00A65113" w:rsidP="00CB4859">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9CA2D10" w14:textId="77777777" w:rsidR="00CB4859" w:rsidRPr="00CB4859" w:rsidRDefault="00CB4859" w:rsidP="00CB4859">
            <w:r w:rsidRPr="00CB4859">
              <w:t>Susan Pougher, Member At-large</w:t>
            </w:r>
          </w:p>
        </w:tc>
      </w:tr>
      <w:tr w:rsidR="00CB4859" w:rsidRPr="00CB4859" w14:paraId="2B16BBD7" w14:textId="77777777" w:rsidTr="00CB4859">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9B80811" w14:textId="63A99D85" w:rsidR="00CB4859" w:rsidRPr="00CB4859" w:rsidRDefault="00A65113" w:rsidP="00CB4859">
            <w:r>
              <w:t>x</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41A2BFF" w14:textId="77777777" w:rsidR="00CB4859" w:rsidRPr="00CB4859" w:rsidRDefault="00CB4859" w:rsidP="00CB4859">
            <w:r w:rsidRPr="00CB4859">
              <w:t>Tracy Hulett, Member At-large</w:t>
            </w:r>
          </w:p>
        </w:tc>
      </w:tr>
    </w:tbl>
    <w:p w14:paraId="5EB8BA14" w14:textId="37158855" w:rsidR="00A65113" w:rsidRDefault="00A65113" w:rsidP="00CB4859">
      <w:pPr>
        <w:rPr>
          <w:b/>
          <w:bCs/>
        </w:rPr>
      </w:pPr>
      <w:r>
        <w:rPr>
          <w:b/>
          <w:bCs/>
        </w:rPr>
        <w:t>Also Present: Debbie Soto and Diane Russo</w:t>
      </w:r>
    </w:p>
    <w:p w14:paraId="2230F7A8" w14:textId="3FB004E6" w:rsidR="00CB4859" w:rsidRPr="00CB4859" w:rsidRDefault="00CB4859" w:rsidP="00CB4859">
      <w:pPr>
        <w:rPr>
          <w:b/>
          <w:bCs/>
        </w:rPr>
      </w:pPr>
      <w:r w:rsidRPr="00CB4859">
        <w:rPr>
          <w:b/>
          <w:bCs/>
        </w:rPr>
        <w:t>III. Adoption of Agenda</w:t>
      </w:r>
    </w:p>
    <w:p w14:paraId="4B99A59F" w14:textId="77777777" w:rsidR="00CB4859" w:rsidRDefault="00CB4859" w:rsidP="00CB4859">
      <w:pPr>
        <w:rPr>
          <w:b/>
          <w:bCs/>
        </w:rPr>
      </w:pPr>
      <w:r w:rsidRPr="00CB4859">
        <w:rPr>
          <w:b/>
          <w:bCs/>
        </w:rPr>
        <w:t>IV. Consent Agenda</w:t>
      </w:r>
    </w:p>
    <w:p w14:paraId="5B7DDC3B" w14:textId="4D06C7B6" w:rsidR="00A65113" w:rsidRPr="00A65113" w:rsidRDefault="00A65113" w:rsidP="00CB4859">
      <w:r w:rsidRPr="00A65113">
        <w:t>Rachel motioned to approve consent agenda as written, Trevor second.</w:t>
      </w:r>
    </w:p>
    <w:p w14:paraId="6073AA70" w14:textId="77777777" w:rsidR="00CB4859" w:rsidRPr="00CB4859" w:rsidRDefault="00CB4859" w:rsidP="00CB4859">
      <w:pPr>
        <w:rPr>
          <w:b/>
          <w:bCs/>
        </w:rPr>
      </w:pPr>
      <w:r w:rsidRPr="00CB4859">
        <w:rPr>
          <w:b/>
          <w:bCs/>
        </w:rPr>
        <w:t>A. Minutes of Previous Meeting(s)</w:t>
      </w:r>
    </w:p>
    <w:p w14:paraId="505E772F" w14:textId="77777777" w:rsidR="00CB4859" w:rsidRPr="00CB4859" w:rsidRDefault="00CB4859" w:rsidP="00CB4859">
      <w:r w:rsidRPr="00CB4859">
        <w:t>There are no minutes to approve</w:t>
      </w:r>
    </w:p>
    <w:p w14:paraId="530F2083" w14:textId="77777777" w:rsidR="00CB4859" w:rsidRPr="00CB4859" w:rsidRDefault="00CB4859" w:rsidP="00CB4859">
      <w:pPr>
        <w:rPr>
          <w:b/>
          <w:bCs/>
        </w:rPr>
      </w:pPr>
      <w:r w:rsidRPr="00CB4859">
        <w:rPr>
          <w:b/>
          <w:bCs/>
        </w:rPr>
        <w:t>B. Financial Reports</w:t>
      </w:r>
    </w:p>
    <w:p w14:paraId="065F24A6" w14:textId="77777777" w:rsidR="00CB4859" w:rsidRPr="00CB4859" w:rsidRDefault="00CB4859" w:rsidP="00CB4859">
      <w:pPr>
        <w:rPr>
          <w:b/>
          <w:bCs/>
        </w:rPr>
      </w:pPr>
      <w:r w:rsidRPr="00CB4859">
        <w:rPr>
          <w:b/>
          <w:bCs/>
        </w:rPr>
        <w:t>1. Fiscal Year 2023</w:t>
      </w:r>
    </w:p>
    <w:p w14:paraId="0B0DACBB" w14:textId="77777777" w:rsidR="00CB4859" w:rsidRPr="00CB4859" w:rsidRDefault="00000000" w:rsidP="00CB4859">
      <w:hyperlink r:id="rId7" w:history="1">
        <w:r w:rsidR="00CB4859" w:rsidRPr="00CB4859">
          <w:rPr>
            <w:rStyle w:val="Hyperlink"/>
          </w:rPr>
          <w:t xml:space="preserve">FY2023 Income </w:t>
        </w:r>
        <w:proofErr w:type="spellStart"/>
        <w:r w:rsidR="00CB4859" w:rsidRPr="00CB4859">
          <w:rPr>
            <w:rStyle w:val="Hyperlink"/>
          </w:rPr>
          <w:t>Statement</w:t>
        </w:r>
      </w:hyperlink>
      <w:hyperlink r:id="rId8" w:history="1">
        <w:r w:rsidR="00CB4859" w:rsidRPr="00CB4859">
          <w:rPr>
            <w:rStyle w:val="Hyperlink"/>
          </w:rPr>
          <w:t>Download</w:t>
        </w:r>
        <w:proofErr w:type="spellEnd"/>
      </w:hyperlink>
    </w:p>
    <w:p w14:paraId="26A82CCB" w14:textId="77777777" w:rsidR="00CB4859" w:rsidRPr="00CB4859" w:rsidRDefault="00000000" w:rsidP="00CB4859">
      <w:hyperlink r:id="rId9" w:history="1">
        <w:r w:rsidR="00CB4859" w:rsidRPr="00CB4859">
          <w:rPr>
            <w:rStyle w:val="Hyperlink"/>
          </w:rPr>
          <w:t xml:space="preserve">FY2023 Income Statement by </w:t>
        </w:r>
        <w:proofErr w:type="spellStart"/>
        <w:r w:rsidR="00CB4859" w:rsidRPr="00CB4859">
          <w:rPr>
            <w:rStyle w:val="Hyperlink"/>
          </w:rPr>
          <w:t>Month</w:t>
        </w:r>
      </w:hyperlink>
      <w:hyperlink r:id="rId10" w:history="1">
        <w:r w:rsidR="00CB4859" w:rsidRPr="00CB4859">
          <w:rPr>
            <w:rStyle w:val="Hyperlink"/>
          </w:rPr>
          <w:t>Download</w:t>
        </w:r>
        <w:proofErr w:type="spellEnd"/>
      </w:hyperlink>
    </w:p>
    <w:p w14:paraId="1CCB3DB1" w14:textId="77777777" w:rsidR="00CB4859" w:rsidRPr="00CB4859" w:rsidRDefault="00000000" w:rsidP="00CB4859">
      <w:hyperlink r:id="rId11" w:history="1">
        <w:r w:rsidR="00CB4859" w:rsidRPr="00CB4859">
          <w:rPr>
            <w:rStyle w:val="Hyperlink"/>
          </w:rPr>
          <w:t xml:space="preserve">FY2023 Statement of Financial </w:t>
        </w:r>
        <w:proofErr w:type="spellStart"/>
        <w:r w:rsidR="00CB4859" w:rsidRPr="00CB4859">
          <w:rPr>
            <w:rStyle w:val="Hyperlink"/>
          </w:rPr>
          <w:t>Position</w:t>
        </w:r>
      </w:hyperlink>
      <w:hyperlink r:id="rId12" w:history="1">
        <w:r w:rsidR="00CB4859" w:rsidRPr="00CB4859">
          <w:rPr>
            <w:rStyle w:val="Hyperlink"/>
          </w:rPr>
          <w:t>Download</w:t>
        </w:r>
        <w:proofErr w:type="spellEnd"/>
      </w:hyperlink>
    </w:p>
    <w:p w14:paraId="3C0A6FE4" w14:textId="77777777" w:rsidR="00CB4859" w:rsidRPr="00CB4859" w:rsidRDefault="00000000" w:rsidP="00CB4859">
      <w:hyperlink r:id="rId13" w:history="1">
        <w:r w:rsidR="00CB4859" w:rsidRPr="00CB4859">
          <w:rPr>
            <w:rStyle w:val="Hyperlink"/>
          </w:rPr>
          <w:t xml:space="preserve">FY2023 Statement of Cash </w:t>
        </w:r>
        <w:proofErr w:type="spellStart"/>
        <w:r w:rsidR="00CB4859" w:rsidRPr="00CB4859">
          <w:rPr>
            <w:rStyle w:val="Hyperlink"/>
          </w:rPr>
          <w:t>Flows</w:t>
        </w:r>
      </w:hyperlink>
      <w:hyperlink r:id="rId14" w:history="1">
        <w:r w:rsidR="00CB4859" w:rsidRPr="00CB4859">
          <w:rPr>
            <w:rStyle w:val="Hyperlink"/>
          </w:rPr>
          <w:t>Download</w:t>
        </w:r>
        <w:proofErr w:type="spellEnd"/>
      </w:hyperlink>
    </w:p>
    <w:p w14:paraId="77734754" w14:textId="77777777" w:rsidR="00CB4859" w:rsidRPr="00CB4859" w:rsidRDefault="00CB4859" w:rsidP="00CB4859">
      <w:pPr>
        <w:rPr>
          <w:b/>
          <w:bCs/>
        </w:rPr>
      </w:pPr>
      <w:r w:rsidRPr="00CB4859">
        <w:rPr>
          <w:b/>
          <w:bCs/>
        </w:rPr>
        <w:t>2. Month ending 31 July 2023</w:t>
      </w:r>
    </w:p>
    <w:p w14:paraId="1C8468FD" w14:textId="77777777" w:rsidR="00CB4859" w:rsidRPr="00CB4859" w:rsidRDefault="00000000" w:rsidP="00CB4859">
      <w:hyperlink r:id="rId15" w:history="1">
        <w:r w:rsidR="00CB4859" w:rsidRPr="00CB4859">
          <w:rPr>
            <w:rStyle w:val="Hyperlink"/>
          </w:rPr>
          <w:t xml:space="preserve">20230731 Income </w:t>
        </w:r>
        <w:proofErr w:type="spellStart"/>
        <w:r w:rsidR="00CB4859" w:rsidRPr="00CB4859">
          <w:rPr>
            <w:rStyle w:val="Hyperlink"/>
          </w:rPr>
          <w:t>Statement</w:t>
        </w:r>
      </w:hyperlink>
      <w:hyperlink r:id="rId16" w:history="1">
        <w:r w:rsidR="00CB4859" w:rsidRPr="00CB4859">
          <w:rPr>
            <w:rStyle w:val="Hyperlink"/>
          </w:rPr>
          <w:t>Download</w:t>
        </w:r>
        <w:proofErr w:type="spellEnd"/>
      </w:hyperlink>
    </w:p>
    <w:p w14:paraId="1EBC74F9" w14:textId="77777777" w:rsidR="00CB4859" w:rsidRPr="00CB4859" w:rsidRDefault="00000000" w:rsidP="00CB4859">
      <w:hyperlink r:id="rId17" w:history="1">
        <w:r w:rsidR="00CB4859" w:rsidRPr="00CB4859">
          <w:rPr>
            <w:rStyle w:val="Hyperlink"/>
          </w:rPr>
          <w:t xml:space="preserve">20230731 Income Statement by </w:t>
        </w:r>
        <w:proofErr w:type="spellStart"/>
        <w:r w:rsidR="00CB4859" w:rsidRPr="00CB4859">
          <w:rPr>
            <w:rStyle w:val="Hyperlink"/>
          </w:rPr>
          <w:t>Month</w:t>
        </w:r>
      </w:hyperlink>
      <w:hyperlink r:id="rId18" w:history="1">
        <w:r w:rsidR="00CB4859" w:rsidRPr="00CB4859">
          <w:rPr>
            <w:rStyle w:val="Hyperlink"/>
          </w:rPr>
          <w:t>Download</w:t>
        </w:r>
        <w:proofErr w:type="spellEnd"/>
      </w:hyperlink>
    </w:p>
    <w:p w14:paraId="3EE03DBD" w14:textId="77777777" w:rsidR="00CB4859" w:rsidRPr="00CB4859" w:rsidRDefault="00000000" w:rsidP="00CB4859">
      <w:hyperlink r:id="rId19" w:history="1">
        <w:r w:rsidR="00CB4859" w:rsidRPr="00CB4859">
          <w:rPr>
            <w:rStyle w:val="Hyperlink"/>
          </w:rPr>
          <w:t xml:space="preserve">20230731 Statement of Financial </w:t>
        </w:r>
        <w:proofErr w:type="spellStart"/>
        <w:r w:rsidR="00CB4859" w:rsidRPr="00CB4859">
          <w:rPr>
            <w:rStyle w:val="Hyperlink"/>
          </w:rPr>
          <w:t>Position</w:t>
        </w:r>
      </w:hyperlink>
      <w:hyperlink r:id="rId20" w:history="1">
        <w:r w:rsidR="00CB4859" w:rsidRPr="00CB4859">
          <w:rPr>
            <w:rStyle w:val="Hyperlink"/>
          </w:rPr>
          <w:t>Download</w:t>
        </w:r>
        <w:proofErr w:type="spellEnd"/>
      </w:hyperlink>
    </w:p>
    <w:p w14:paraId="3BAD47DD" w14:textId="77777777" w:rsidR="00CB4859" w:rsidRPr="00CB4859" w:rsidRDefault="00000000" w:rsidP="00CB4859">
      <w:hyperlink r:id="rId21" w:history="1">
        <w:r w:rsidR="00CB4859" w:rsidRPr="00CB4859">
          <w:rPr>
            <w:rStyle w:val="Hyperlink"/>
          </w:rPr>
          <w:t xml:space="preserve">20230731 Statement of Cash </w:t>
        </w:r>
        <w:proofErr w:type="spellStart"/>
        <w:r w:rsidR="00CB4859" w:rsidRPr="00CB4859">
          <w:rPr>
            <w:rStyle w:val="Hyperlink"/>
          </w:rPr>
          <w:t>Flows</w:t>
        </w:r>
      </w:hyperlink>
      <w:hyperlink r:id="rId22" w:history="1">
        <w:r w:rsidR="00CB4859" w:rsidRPr="00CB4859">
          <w:rPr>
            <w:rStyle w:val="Hyperlink"/>
          </w:rPr>
          <w:t>Download</w:t>
        </w:r>
        <w:proofErr w:type="spellEnd"/>
      </w:hyperlink>
    </w:p>
    <w:p w14:paraId="01AAB8B7" w14:textId="77777777" w:rsidR="00CB4859" w:rsidRDefault="00CB4859" w:rsidP="00CB4859">
      <w:pPr>
        <w:rPr>
          <w:b/>
          <w:bCs/>
        </w:rPr>
      </w:pPr>
      <w:r w:rsidRPr="00CB4859">
        <w:rPr>
          <w:b/>
          <w:bCs/>
        </w:rPr>
        <w:t>C. Membership Report</w:t>
      </w:r>
    </w:p>
    <w:p w14:paraId="62512287" w14:textId="6DCDBF24" w:rsidR="00A65113" w:rsidRPr="00A65113" w:rsidRDefault="00A65113" w:rsidP="00CB4859">
      <w:r w:rsidRPr="00A65113">
        <w:t xml:space="preserve">Tanya </w:t>
      </w:r>
      <w:proofErr w:type="gramStart"/>
      <w:r w:rsidRPr="00A65113">
        <w:t>absent</w:t>
      </w:r>
      <w:proofErr w:type="gramEnd"/>
    </w:p>
    <w:p w14:paraId="0D7CE647" w14:textId="77777777" w:rsidR="00CB4859" w:rsidRPr="00CB4859" w:rsidRDefault="00CB4859" w:rsidP="00CB4859">
      <w:r w:rsidRPr="00CB4859">
        <w:t>89 Members</w:t>
      </w:r>
    </w:p>
    <w:p w14:paraId="0B9AE234" w14:textId="77777777" w:rsidR="00CB4859" w:rsidRPr="00CB4859" w:rsidRDefault="00CB4859" w:rsidP="00CB4859">
      <w:r w:rsidRPr="00CB4859">
        <w:t>3 in grace</w:t>
      </w:r>
    </w:p>
    <w:p w14:paraId="4FE4960B" w14:textId="77777777" w:rsidR="00CB4859" w:rsidRPr="00CB4859" w:rsidRDefault="00CB4859" w:rsidP="00CB4859">
      <w:r w:rsidRPr="00CB4859">
        <w:t>1 expired</w:t>
      </w:r>
    </w:p>
    <w:p w14:paraId="0F5D03D5" w14:textId="77777777" w:rsidR="00CB4859" w:rsidRPr="00CB4859" w:rsidRDefault="00CB4859" w:rsidP="00CB4859">
      <w:pPr>
        <w:rPr>
          <w:b/>
          <w:bCs/>
        </w:rPr>
      </w:pPr>
      <w:r w:rsidRPr="00CB4859">
        <w:rPr>
          <w:b/>
          <w:bCs/>
        </w:rPr>
        <w:t>V. President’s Report</w:t>
      </w:r>
    </w:p>
    <w:p w14:paraId="7E68C211" w14:textId="77777777" w:rsidR="00CB4859" w:rsidRDefault="00CB4859" w:rsidP="00CB4859">
      <w:r w:rsidRPr="00CB4859">
        <w:lastRenderedPageBreak/>
        <w:t>Gavin Northey, MBA, SNS,</w:t>
      </w:r>
    </w:p>
    <w:p w14:paraId="44DFF71E" w14:textId="58FB126D" w:rsidR="00A65113" w:rsidRPr="00CB4859" w:rsidRDefault="00A65113" w:rsidP="00CB4859">
      <w:r>
        <w:t>Need PP&amp;L Chair and Member Services Chair. If anyone has any ideas. Maybe Amy for PP&amp;L. New report for new Directors, can also use for recruitment. Plan of Action is now due at the end of the calendar year.</w:t>
      </w:r>
    </w:p>
    <w:p w14:paraId="13E9EF27" w14:textId="77777777" w:rsidR="00CB4859" w:rsidRPr="00CB4859" w:rsidRDefault="00CB4859" w:rsidP="00CB4859">
      <w:pPr>
        <w:rPr>
          <w:b/>
          <w:bCs/>
        </w:rPr>
      </w:pPr>
      <w:r w:rsidRPr="00CB4859">
        <w:rPr>
          <w:b/>
          <w:bCs/>
        </w:rPr>
        <w:t>VI. Treasurer’s Report</w:t>
      </w:r>
    </w:p>
    <w:p w14:paraId="10887114" w14:textId="77777777" w:rsidR="00CB4859" w:rsidRDefault="00CB4859" w:rsidP="00CB4859">
      <w:r w:rsidRPr="00CB4859">
        <w:t>Trevor Bridgewater, SNS</w:t>
      </w:r>
    </w:p>
    <w:p w14:paraId="72A3BDC5" w14:textId="524C8200" w:rsidR="00A65113" w:rsidRPr="00CB4859" w:rsidRDefault="00A65113" w:rsidP="00CB4859">
      <w:r>
        <w:t>Nothing to report as everything is in the consent agenda.</w:t>
      </w:r>
    </w:p>
    <w:p w14:paraId="5D66D1CC" w14:textId="77777777" w:rsidR="00CB4859" w:rsidRPr="00CB4859" w:rsidRDefault="00CB4859" w:rsidP="00CB4859">
      <w:pPr>
        <w:rPr>
          <w:b/>
          <w:bCs/>
        </w:rPr>
      </w:pPr>
      <w:r w:rsidRPr="00CB4859">
        <w:rPr>
          <w:b/>
          <w:bCs/>
        </w:rPr>
        <w:t>VII. Standing Committee Reports</w:t>
      </w:r>
    </w:p>
    <w:p w14:paraId="4C8B6E87" w14:textId="77777777" w:rsidR="00CB4859" w:rsidRPr="00CB4859" w:rsidRDefault="00CB4859" w:rsidP="00CB4859">
      <w:pPr>
        <w:rPr>
          <w:b/>
          <w:bCs/>
        </w:rPr>
      </w:pPr>
      <w:r w:rsidRPr="00CB4859">
        <w:rPr>
          <w:b/>
          <w:bCs/>
        </w:rPr>
        <w:t>A. Public Policy &amp; Legislation</w:t>
      </w:r>
    </w:p>
    <w:p w14:paraId="1C1C0EB5" w14:textId="77777777" w:rsidR="00CB4859" w:rsidRDefault="00CB4859" w:rsidP="00CB4859">
      <w:r w:rsidRPr="00CB4859">
        <w:t>Rachel Spencer</w:t>
      </w:r>
    </w:p>
    <w:p w14:paraId="7165B3F6" w14:textId="4EE4E9D9" w:rsidR="00185016" w:rsidRPr="00CB4859" w:rsidRDefault="00185016" w:rsidP="00CB4859">
      <w:r>
        <w:t>A new PP&amp;L chair is appointed by president and approved by the board. Needing a new chair as Rachel is leaving us.</w:t>
      </w:r>
    </w:p>
    <w:p w14:paraId="31279AAD" w14:textId="77777777" w:rsidR="00185016" w:rsidRDefault="00CB4859" w:rsidP="00CB4859">
      <w:r w:rsidRPr="00CB4859">
        <w:rPr>
          <w:b/>
          <w:bCs/>
        </w:rPr>
        <w:t>B. Member Services</w:t>
      </w:r>
      <w:r w:rsidR="00185016">
        <w:t xml:space="preserve"> </w:t>
      </w:r>
    </w:p>
    <w:p w14:paraId="7DE2DFD6" w14:textId="28AF6C22" w:rsidR="00185016" w:rsidRPr="00185016" w:rsidRDefault="00185016" w:rsidP="00CB4859">
      <w:pPr>
        <w:rPr>
          <w:b/>
          <w:bCs/>
        </w:rPr>
      </w:pPr>
      <w:r>
        <w:t>A welcome packet for potential new members in a previous meeting.</w:t>
      </w:r>
    </w:p>
    <w:p w14:paraId="1C870ABF" w14:textId="77777777" w:rsidR="00CB4859" w:rsidRPr="00CB4859" w:rsidRDefault="00CB4859" w:rsidP="00CB4859">
      <w:pPr>
        <w:rPr>
          <w:b/>
          <w:bCs/>
        </w:rPr>
      </w:pPr>
      <w:r w:rsidRPr="00CB4859">
        <w:rPr>
          <w:b/>
          <w:bCs/>
        </w:rPr>
        <w:t>C. Communications</w:t>
      </w:r>
    </w:p>
    <w:p w14:paraId="03B3FC5C" w14:textId="77777777" w:rsidR="00CB4859" w:rsidRPr="00CB4859" w:rsidRDefault="00CB4859" w:rsidP="00CB4859">
      <w:r w:rsidRPr="00CB4859">
        <w:t>Carlos Perez</w:t>
      </w:r>
    </w:p>
    <w:p w14:paraId="2AE50707" w14:textId="1EF655B1" w:rsidR="00CB4859" w:rsidRPr="00185016" w:rsidRDefault="00CB4859" w:rsidP="00185016">
      <w:pPr>
        <w:pStyle w:val="ListParagraph"/>
        <w:numPr>
          <w:ilvl w:val="0"/>
          <w:numId w:val="2"/>
        </w:numPr>
        <w:rPr>
          <w:b/>
          <w:bCs/>
        </w:rPr>
      </w:pPr>
      <w:r w:rsidRPr="00185016">
        <w:rPr>
          <w:b/>
          <w:bCs/>
        </w:rPr>
        <w:t>Mush On News</w:t>
      </w:r>
    </w:p>
    <w:p w14:paraId="2344BC3E" w14:textId="0521872C" w:rsidR="00185016" w:rsidRPr="00185016" w:rsidRDefault="00185016" w:rsidP="00185016">
      <w:pPr>
        <w:pStyle w:val="ListParagraph"/>
      </w:pPr>
      <w:r>
        <w:t>Next addition going out in mid October. Need any submissions by October 2</w:t>
      </w:r>
      <w:r w:rsidRPr="00185016">
        <w:rPr>
          <w:vertAlign w:val="superscript"/>
        </w:rPr>
        <w:t>nd</w:t>
      </w:r>
      <w:r>
        <w:t>.</w:t>
      </w:r>
    </w:p>
    <w:p w14:paraId="2F4B5476" w14:textId="236FB344" w:rsidR="00CB4859" w:rsidRPr="00185016" w:rsidRDefault="00CB4859" w:rsidP="00185016">
      <w:pPr>
        <w:pStyle w:val="ListParagraph"/>
        <w:numPr>
          <w:ilvl w:val="0"/>
          <w:numId w:val="2"/>
        </w:numPr>
        <w:rPr>
          <w:b/>
          <w:bCs/>
        </w:rPr>
      </w:pPr>
      <w:r w:rsidRPr="00185016">
        <w:rPr>
          <w:b/>
          <w:bCs/>
        </w:rPr>
        <w:t>Web Site</w:t>
      </w:r>
    </w:p>
    <w:p w14:paraId="6B4A7B79" w14:textId="19F35C25" w:rsidR="00185016" w:rsidRPr="00185016" w:rsidRDefault="00185016" w:rsidP="00185016">
      <w:pPr>
        <w:pStyle w:val="ListParagraph"/>
      </w:pPr>
      <w:r>
        <w:t>Gavin: Fixed the pictures on the website. Vendors registration still not functioning.</w:t>
      </w:r>
    </w:p>
    <w:p w14:paraId="77F40031" w14:textId="7603DEFA" w:rsidR="00CB4859" w:rsidRPr="00185016" w:rsidRDefault="00CB4859" w:rsidP="00185016">
      <w:pPr>
        <w:pStyle w:val="ListParagraph"/>
        <w:numPr>
          <w:ilvl w:val="0"/>
          <w:numId w:val="2"/>
        </w:numPr>
        <w:rPr>
          <w:b/>
          <w:bCs/>
        </w:rPr>
      </w:pPr>
      <w:r w:rsidRPr="00185016">
        <w:rPr>
          <w:b/>
          <w:bCs/>
        </w:rPr>
        <w:t>Social Media</w:t>
      </w:r>
    </w:p>
    <w:p w14:paraId="548B1079" w14:textId="4BEF0B35" w:rsidR="00185016" w:rsidRPr="00185016" w:rsidRDefault="00185016" w:rsidP="00185016">
      <w:pPr>
        <w:pStyle w:val="ListParagraph"/>
      </w:pPr>
      <w:r>
        <w:t>Trevor?</w:t>
      </w:r>
    </w:p>
    <w:p w14:paraId="59B0C84F" w14:textId="4DB3AFBD" w:rsidR="00185016" w:rsidRDefault="00CB4859" w:rsidP="00CB4859">
      <w:pPr>
        <w:rPr>
          <w:b/>
          <w:bCs/>
        </w:rPr>
      </w:pPr>
      <w:r w:rsidRPr="00CB4859">
        <w:rPr>
          <w:b/>
          <w:bCs/>
        </w:rPr>
        <w:t>D. Conference Committee</w:t>
      </w:r>
    </w:p>
    <w:p w14:paraId="4FBF305D" w14:textId="6E18FF76" w:rsidR="00185016" w:rsidRPr="00185016" w:rsidRDefault="00185016" w:rsidP="00CB4859">
      <w:r>
        <w:t>Tanya absent. Don’t know what’s been done. Can’t get a hold of Tanya. We will reach out again, if no answer we will have emergency board meeting next week.</w:t>
      </w:r>
    </w:p>
    <w:p w14:paraId="45F01452" w14:textId="77777777" w:rsidR="00CB4859" w:rsidRPr="00CB4859" w:rsidRDefault="00CB4859" w:rsidP="00CB4859">
      <w:r w:rsidRPr="00CB4859">
        <w:t>Tanya Dube, SNS</w:t>
      </w:r>
    </w:p>
    <w:p w14:paraId="26487125" w14:textId="77777777" w:rsidR="00CB4859" w:rsidRPr="00CB4859" w:rsidRDefault="00CB4859" w:rsidP="00CB4859">
      <w:pPr>
        <w:rPr>
          <w:b/>
          <w:bCs/>
        </w:rPr>
      </w:pPr>
      <w:r w:rsidRPr="00CB4859">
        <w:rPr>
          <w:b/>
          <w:bCs/>
        </w:rPr>
        <w:t>E. Food and Vendor Expo Committee</w:t>
      </w:r>
    </w:p>
    <w:p w14:paraId="44296CBC" w14:textId="77777777" w:rsidR="00CB4859" w:rsidRDefault="00CB4859" w:rsidP="00CB4859">
      <w:r w:rsidRPr="00CB4859">
        <w:t>Gavin Northey, MBA, SNS</w:t>
      </w:r>
    </w:p>
    <w:p w14:paraId="101C693A" w14:textId="62FD920A" w:rsidR="002A50B0" w:rsidRPr="00CB4859" w:rsidRDefault="002A50B0" w:rsidP="00CB4859">
      <w:r>
        <w:t xml:space="preserve">Schedule a meeting </w:t>
      </w:r>
      <w:proofErr w:type="spellStart"/>
      <w:r>
        <w:t>mid October</w:t>
      </w:r>
      <w:proofErr w:type="spellEnd"/>
      <w:r>
        <w:t xml:space="preserve">. Should we do lunch on our own or provide a luncheon? Awards banquet- keep it or do it during the business meeting. Do </w:t>
      </w:r>
      <w:proofErr w:type="spellStart"/>
      <w:r>
        <w:t>vendorssocial</w:t>
      </w:r>
      <w:proofErr w:type="spellEnd"/>
      <w:r>
        <w:t xml:space="preserve"> different, cocktails in the bar? Crowne Plaza?</w:t>
      </w:r>
    </w:p>
    <w:p w14:paraId="043D4F67" w14:textId="77777777" w:rsidR="00CB4859" w:rsidRPr="00CB4859" w:rsidRDefault="00CB4859" w:rsidP="00CB4859">
      <w:pPr>
        <w:rPr>
          <w:b/>
          <w:bCs/>
        </w:rPr>
      </w:pPr>
      <w:r w:rsidRPr="00CB4859">
        <w:rPr>
          <w:b/>
          <w:bCs/>
        </w:rPr>
        <w:t>E. Nutrition Standards &amp; Education Committee</w:t>
      </w:r>
    </w:p>
    <w:p w14:paraId="3F1BD37F" w14:textId="77777777" w:rsidR="00CB4859" w:rsidRDefault="00CB4859" w:rsidP="00CB4859">
      <w:r w:rsidRPr="00CB4859">
        <w:t xml:space="preserve">Tiffany </w:t>
      </w:r>
      <w:proofErr w:type="spellStart"/>
      <w:r w:rsidRPr="00CB4859">
        <w:t>Kurani</w:t>
      </w:r>
      <w:proofErr w:type="spellEnd"/>
      <w:r w:rsidRPr="00CB4859">
        <w:t>, NDRT</w:t>
      </w:r>
    </w:p>
    <w:p w14:paraId="6EC2CFBA" w14:textId="585888E9" w:rsidR="002A50B0" w:rsidRPr="00CB4859" w:rsidRDefault="002A50B0" w:rsidP="00CB4859">
      <w:r>
        <w:lastRenderedPageBreak/>
        <w:t>Has a nice list of trainings for new Directors/ Members. Putting together a guide. SNS, are we doing it? Does Tanya have the books?</w:t>
      </w:r>
    </w:p>
    <w:p w14:paraId="298D8801" w14:textId="77777777" w:rsidR="00CB4859" w:rsidRPr="00CB4859" w:rsidRDefault="00CB4859" w:rsidP="00CB4859">
      <w:pPr>
        <w:rPr>
          <w:b/>
          <w:bCs/>
        </w:rPr>
      </w:pPr>
      <w:r w:rsidRPr="00CB4859">
        <w:rPr>
          <w:b/>
          <w:bCs/>
        </w:rPr>
        <w:t>VIII. Ad-hoc Committee Reports</w:t>
      </w:r>
    </w:p>
    <w:p w14:paraId="35A7522D" w14:textId="77777777" w:rsidR="00CB4859" w:rsidRPr="00CB4859" w:rsidRDefault="00CB4859" w:rsidP="00CB4859">
      <w:pPr>
        <w:rPr>
          <w:b/>
          <w:bCs/>
        </w:rPr>
      </w:pPr>
      <w:r w:rsidRPr="00CB4859">
        <w:rPr>
          <w:b/>
          <w:bCs/>
        </w:rPr>
        <w:t>A. Contract Executive Director Committee</w:t>
      </w:r>
    </w:p>
    <w:p w14:paraId="6F084A95" w14:textId="77777777" w:rsidR="00CB4859" w:rsidRDefault="00CB4859" w:rsidP="00CB4859">
      <w:r w:rsidRPr="00CB4859">
        <w:t>This committee has been tabled</w:t>
      </w:r>
    </w:p>
    <w:p w14:paraId="45A47566" w14:textId="2F953904" w:rsidR="002A50B0" w:rsidRPr="00CB4859" w:rsidRDefault="002A50B0" w:rsidP="00CB4859">
      <w:r>
        <w:t xml:space="preserve">Tiffany </w:t>
      </w:r>
      <w:proofErr w:type="spellStart"/>
      <w:r w:rsidR="00FE06EB">
        <w:t>Kurani</w:t>
      </w:r>
      <w:proofErr w:type="spellEnd"/>
      <w:r w:rsidR="00FE06EB">
        <w:t xml:space="preserve"> </w:t>
      </w:r>
      <w:r>
        <w:t xml:space="preserve">motioned </w:t>
      </w:r>
      <w:r w:rsidR="00FE06EB">
        <w:t xml:space="preserve">the committee </w:t>
      </w:r>
      <w:r>
        <w:t xml:space="preserve">to be tabled until the budget is up for review closer to end of the year (in December) Trevor second. No discussion. All in favor. Motioned </w:t>
      </w:r>
      <w:r w:rsidR="00FE06EB">
        <w:t>carries.</w:t>
      </w:r>
    </w:p>
    <w:p w14:paraId="2C2225D9" w14:textId="77777777" w:rsidR="00CB4859" w:rsidRPr="00CB4859" w:rsidRDefault="00CB4859" w:rsidP="00CB4859">
      <w:pPr>
        <w:rPr>
          <w:b/>
          <w:bCs/>
        </w:rPr>
      </w:pPr>
      <w:r w:rsidRPr="00CB4859">
        <w:rPr>
          <w:b/>
          <w:bCs/>
        </w:rPr>
        <w:t>B. Awards &amp; Recognition Committee</w:t>
      </w:r>
    </w:p>
    <w:p w14:paraId="3512C914" w14:textId="77777777" w:rsidR="00CB4859" w:rsidRPr="00CB4859" w:rsidRDefault="00CB4859" w:rsidP="00CB4859">
      <w:r w:rsidRPr="00CB4859">
        <w:t>This committee needs a chairperson</w:t>
      </w:r>
    </w:p>
    <w:p w14:paraId="2CB8D68A" w14:textId="7DB75DA2" w:rsidR="00CB4859" w:rsidRPr="002A50B0" w:rsidRDefault="00CB4859" w:rsidP="00CB4859">
      <w:r w:rsidRPr="00CB4859">
        <w:rPr>
          <w:b/>
          <w:bCs/>
        </w:rPr>
        <w:t>IX. Unfinished Business</w:t>
      </w:r>
      <w:r w:rsidR="002A50B0" w:rsidRPr="002A50B0">
        <w:t>- none</w:t>
      </w:r>
    </w:p>
    <w:p w14:paraId="4A0B308B" w14:textId="77777777" w:rsidR="00CB4859" w:rsidRDefault="00CB4859" w:rsidP="00CB4859">
      <w:pPr>
        <w:rPr>
          <w:b/>
          <w:bCs/>
        </w:rPr>
      </w:pPr>
      <w:r w:rsidRPr="00CB4859">
        <w:rPr>
          <w:b/>
          <w:bCs/>
        </w:rPr>
        <w:t>X. New Business</w:t>
      </w:r>
    </w:p>
    <w:p w14:paraId="0F7033E5" w14:textId="0F360BE3" w:rsidR="00FE06EB" w:rsidRPr="00FE06EB" w:rsidRDefault="00FE06EB" w:rsidP="00CB4859">
      <w:r w:rsidRPr="00FE06EB">
        <w:t>Tracey to go to ALASBO December 4</w:t>
      </w:r>
      <w:r w:rsidRPr="00FE06EB">
        <w:rPr>
          <w:vertAlign w:val="superscript"/>
        </w:rPr>
        <w:t>th</w:t>
      </w:r>
      <w:r w:rsidRPr="00FE06EB">
        <w:t>.</w:t>
      </w:r>
    </w:p>
    <w:p w14:paraId="2A52181E" w14:textId="77777777" w:rsidR="00CB4859" w:rsidRPr="00CB4859" w:rsidRDefault="00CB4859" w:rsidP="00CB4859">
      <w:pPr>
        <w:rPr>
          <w:b/>
          <w:bCs/>
        </w:rPr>
      </w:pPr>
      <w:r w:rsidRPr="00CB4859">
        <w:rPr>
          <w:b/>
          <w:bCs/>
        </w:rPr>
        <w:t>A. Motion to Update Executives and Key Contacts</w:t>
      </w:r>
    </w:p>
    <w:p w14:paraId="2A7405A6" w14:textId="10D2C9BD" w:rsidR="00CB4859" w:rsidRPr="00CB4859" w:rsidRDefault="00CB4859" w:rsidP="00CB4859">
      <w:r w:rsidRPr="00FE06EB">
        <w:rPr>
          <w:rFonts w:cs="Times New Roman (Body CS)"/>
          <w:strike/>
        </w:rPr>
        <w:t>Gavin Northey</w:t>
      </w:r>
      <w:r w:rsidRPr="00CB4859">
        <w:t xml:space="preserve"> </w:t>
      </w:r>
      <w:r w:rsidR="00FE06EB">
        <w:t xml:space="preserve">Sandie Ponte </w:t>
      </w:r>
      <w:r w:rsidRPr="00CB4859">
        <w:t>motions to update AKSNA’s Wells Fargo bank accounts to include Tanya Dube, President-elect. This motion will make the list of Executives and Key Contacts as follows:</w:t>
      </w:r>
    </w:p>
    <w:p w14:paraId="40098779" w14:textId="77777777" w:rsidR="00CB4859" w:rsidRPr="00CB4859" w:rsidRDefault="00CB4859" w:rsidP="00CB4859">
      <w:pPr>
        <w:numPr>
          <w:ilvl w:val="0"/>
          <w:numId w:val="1"/>
        </w:numPr>
      </w:pPr>
      <w:r w:rsidRPr="00CB4859">
        <w:t>Gavin Northey of Juneau, Alaska (President and Registered Agent)</w:t>
      </w:r>
    </w:p>
    <w:p w14:paraId="489F0273" w14:textId="77777777" w:rsidR="00CB4859" w:rsidRPr="00CB4859" w:rsidRDefault="00CB4859" w:rsidP="00CB4859">
      <w:pPr>
        <w:numPr>
          <w:ilvl w:val="0"/>
          <w:numId w:val="1"/>
        </w:numPr>
      </w:pPr>
      <w:r w:rsidRPr="00CB4859">
        <w:t>Tanya Dube of Anchorage, Alaska (President-elect)</w:t>
      </w:r>
    </w:p>
    <w:p w14:paraId="172DD949" w14:textId="77777777" w:rsidR="00CB4859" w:rsidRPr="00CB4859" w:rsidRDefault="00CB4859" w:rsidP="00CB4859">
      <w:pPr>
        <w:numPr>
          <w:ilvl w:val="0"/>
          <w:numId w:val="1"/>
        </w:numPr>
      </w:pPr>
      <w:r w:rsidRPr="00CB4859">
        <w:t>Trevor Bridgewater of Fairbanks, Alaska (Treasurer and Past-President)</w:t>
      </w:r>
    </w:p>
    <w:p w14:paraId="54F58163" w14:textId="77777777" w:rsidR="00CB4859" w:rsidRDefault="00CB4859" w:rsidP="00CB4859">
      <w:pPr>
        <w:numPr>
          <w:ilvl w:val="0"/>
          <w:numId w:val="1"/>
        </w:numPr>
      </w:pPr>
      <w:r w:rsidRPr="00CB4859">
        <w:t>Sandie Ponte of Cordova, Alaska (Secretary and Past-President)</w:t>
      </w:r>
    </w:p>
    <w:p w14:paraId="5C519D69" w14:textId="7554323F" w:rsidR="00FE06EB" w:rsidRPr="00CB4859" w:rsidRDefault="00FE06EB" w:rsidP="00FE06EB">
      <w:pPr>
        <w:ind w:left="720"/>
      </w:pPr>
      <w:r>
        <w:t>Carlos second. No discussion. All in favor. Motion carries</w:t>
      </w:r>
    </w:p>
    <w:p w14:paraId="697191D2" w14:textId="77777777" w:rsidR="00CB4859" w:rsidRPr="00CB4859" w:rsidRDefault="00CB4859" w:rsidP="00CB4859">
      <w:pPr>
        <w:rPr>
          <w:b/>
          <w:bCs/>
        </w:rPr>
      </w:pPr>
      <w:r w:rsidRPr="00CB4859">
        <w:rPr>
          <w:b/>
          <w:bCs/>
        </w:rPr>
        <w:t>B. Motion to Update AKSNA’s Street Address on Banking Records</w:t>
      </w:r>
    </w:p>
    <w:p w14:paraId="44F423D8" w14:textId="40AF703B" w:rsidR="00CB4859" w:rsidRDefault="00CB4859" w:rsidP="00CB4859">
      <w:r w:rsidRPr="00FE06EB">
        <w:rPr>
          <w:rFonts w:cs="Times New Roman (Body CS)"/>
          <w:strike/>
        </w:rPr>
        <w:t>Gavin Northey</w:t>
      </w:r>
      <w:r w:rsidRPr="00CB4859">
        <w:t xml:space="preserve"> </w:t>
      </w:r>
      <w:r w:rsidR="00FE06EB">
        <w:t xml:space="preserve">Tiffany </w:t>
      </w:r>
      <w:proofErr w:type="spellStart"/>
      <w:r w:rsidR="00FE06EB">
        <w:t>Hulett</w:t>
      </w:r>
      <w:proofErr w:type="spellEnd"/>
      <w:r w:rsidR="00FE06EB">
        <w:t xml:space="preserve"> </w:t>
      </w:r>
      <w:r w:rsidRPr="00CB4859">
        <w:t>motions to update AKSNA’s Wells Fargo bank records to reflect its street address to 800 F Street, Unit P4, Juneau, Alaska 99801. This motion aligns the street address with the address of AKSNA’s Registered Agent. The mailing address shall remain the address on Huffman Road in Anchorage Alaska.</w:t>
      </w:r>
    </w:p>
    <w:p w14:paraId="0AE3FE23" w14:textId="4C8D26E3" w:rsidR="00FE06EB" w:rsidRPr="00CB4859" w:rsidRDefault="00FE06EB" w:rsidP="00CB4859">
      <w:r>
        <w:t>Sandie seconds. No discussion. All in favor. Motion carries</w:t>
      </w:r>
    </w:p>
    <w:p w14:paraId="650FE74A" w14:textId="77777777" w:rsidR="00CB4859" w:rsidRPr="00CB4859" w:rsidRDefault="00CB4859" w:rsidP="00CB4859">
      <w:pPr>
        <w:rPr>
          <w:b/>
          <w:bCs/>
        </w:rPr>
      </w:pPr>
      <w:r w:rsidRPr="00CB4859">
        <w:rPr>
          <w:b/>
          <w:bCs/>
        </w:rPr>
        <w:t>XI. Announcements / Good of the Order</w:t>
      </w:r>
    </w:p>
    <w:p w14:paraId="2E28E936" w14:textId="77777777" w:rsidR="00CB4859" w:rsidRDefault="00CB4859" w:rsidP="00CB4859">
      <w:pPr>
        <w:rPr>
          <w:b/>
          <w:bCs/>
        </w:rPr>
      </w:pPr>
      <w:r w:rsidRPr="00CB4859">
        <w:rPr>
          <w:b/>
          <w:bCs/>
        </w:rPr>
        <w:t>XII. Adjournment</w:t>
      </w:r>
    </w:p>
    <w:p w14:paraId="1B7DCC4B" w14:textId="4E9AEC45" w:rsidR="00FE06EB" w:rsidRPr="00CB4859" w:rsidRDefault="00FE06EB" w:rsidP="00CB4859">
      <w:pPr>
        <w:rPr>
          <w:b/>
          <w:bCs/>
        </w:rPr>
      </w:pPr>
      <w:r>
        <w:rPr>
          <w:b/>
          <w:bCs/>
        </w:rPr>
        <w:t>2:55pm</w:t>
      </w:r>
    </w:p>
    <w:p w14:paraId="72878299" w14:textId="77777777" w:rsidR="00CB4859" w:rsidRPr="00CB4859" w:rsidRDefault="00CB4859" w:rsidP="00CB4859">
      <w:r w:rsidRPr="00CB4859">
        <w:t>The next meeting will be 17 October 2023</w:t>
      </w:r>
    </w:p>
    <w:p w14:paraId="1091EFDE" w14:textId="77777777" w:rsidR="00990BC2" w:rsidRPr="00CB4859" w:rsidRDefault="00990BC2" w:rsidP="00CB4859"/>
    <w:sectPr w:rsidR="00990BC2" w:rsidRPr="00CB4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E683F"/>
    <w:multiLevelType w:val="multilevel"/>
    <w:tmpl w:val="21EA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4C4932"/>
    <w:multiLevelType w:val="hybridMultilevel"/>
    <w:tmpl w:val="16AAE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3600836">
    <w:abstractNumId w:val="0"/>
  </w:num>
  <w:num w:numId="2" w16cid:durableId="690491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59"/>
    <w:rsid w:val="00123EBF"/>
    <w:rsid w:val="00185016"/>
    <w:rsid w:val="002A50B0"/>
    <w:rsid w:val="00990BC2"/>
    <w:rsid w:val="00A65113"/>
    <w:rsid w:val="00CB4859"/>
    <w:rsid w:val="00E74F72"/>
    <w:rsid w:val="00FE0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A261"/>
  <w15:chartTrackingRefBased/>
  <w15:docId w15:val="{9F07D743-6CC0-4A61-A9D5-A8104E2D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859"/>
    <w:rPr>
      <w:color w:val="0563C1" w:themeColor="hyperlink"/>
      <w:u w:val="single"/>
    </w:rPr>
  </w:style>
  <w:style w:type="character" w:styleId="UnresolvedMention">
    <w:name w:val="Unresolved Mention"/>
    <w:basedOn w:val="DefaultParagraphFont"/>
    <w:uiPriority w:val="99"/>
    <w:semiHidden/>
    <w:unhideWhenUsed/>
    <w:rsid w:val="00CB4859"/>
    <w:rPr>
      <w:color w:val="605E5C"/>
      <w:shd w:val="clear" w:color="auto" w:fill="E1DFDD"/>
    </w:rPr>
  </w:style>
  <w:style w:type="paragraph" w:styleId="ListParagraph">
    <w:name w:val="List Paragraph"/>
    <w:basedOn w:val="Normal"/>
    <w:uiPriority w:val="34"/>
    <w:qFormat/>
    <w:rsid w:val="00185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10871">
      <w:bodyDiv w:val="1"/>
      <w:marLeft w:val="0"/>
      <w:marRight w:val="0"/>
      <w:marTop w:val="0"/>
      <w:marBottom w:val="0"/>
      <w:divBdr>
        <w:top w:val="none" w:sz="0" w:space="0" w:color="auto"/>
        <w:left w:val="none" w:sz="0" w:space="0" w:color="auto"/>
        <w:bottom w:val="none" w:sz="0" w:space="0" w:color="auto"/>
        <w:right w:val="none" w:sz="0" w:space="0" w:color="auto"/>
      </w:divBdr>
      <w:divsChild>
        <w:div w:id="1027676175">
          <w:marLeft w:val="0"/>
          <w:marRight w:val="0"/>
          <w:marTop w:val="0"/>
          <w:marBottom w:val="0"/>
          <w:divBdr>
            <w:top w:val="none" w:sz="0" w:space="0" w:color="auto"/>
            <w:left w:val="none" w:sz="0" w:space="0" w:color="auto"/>
            <w:bottom w:val="none" w:sz="0" w:space="0" w:color="auto"/>
            <w:right w:val="none" w:sz="0" w:space="0" w:color="auto"/>
          </w:divBdr>
        </w:div>
        <w:div w:id="2051681765">
          <w:marLeft w:val="0"/>
          <w:marRight w:val="0"/>
          <w:marTop w:val="360"/>
          <w:marBottom w:val="0"/>
          <w:divBdr>
            <w:top w:val="none" w:sz="0" w:space="0" w:color="auto"/>
            <w:left w:val="none" w:sz="0" w:space="0" w:color="auto"/>
            <w:bottom w:val="none" w:sz="0" w:space="0" w:color="auto"/>
            <w:right w:val="none" w:sz="0" w:space="0" w:color="auto"/>
          </w:divBdr>
          <w:divsChild>
            <w:div w:id="1405879700">
              <w:marLeft w:val="0"/>
              <w:marRight w:val="0"/>
              <w:marTop w:val="0"/>
              <w:marBottom w:val="420"/>
              <w:divBdr>
                <w:top w:val="none" w:sz="0" w:space="0" w:color="auto"/>
                <w:left w:val="none" w:sz="0" w:space="0" w:color="auto"/>
                <w:bottom w:val="none" w:sz="0" w:space="0" w:color="auto"/>
                <w:right w:val="none" w:sz="0" w:space="0" w:color="auto"/>
              </w:divBdr>
              <w:divsChild>
                <w:div w:id="654146974">
                  <w:marLeft w:val="0"/>
                  <w:marRight w:val="0"/>
                  <w:marTop w:val="0"/>
                  <w:marBottom w:val="0"/>
                  <w:divBdr>
                    <w:top w:val="none" w:sz="0" w:space="0" w:color="auto"/>
                    <w:left w:val="none" w:sz="0" w:space="0" w:color="auto"/>
                    <w:bottom w:val="none" w:sz="0" w:space="0" w:color="auto"/>
                    <w:right w:val="none" w:sz="0" w:space="0" w:color="auto"/>
                  </w:divBdr>
                </w:div>
                <w:div w:id="1684361294">
                  <w:marLeft w:val="0"/>
                  <w:marRight w:val="0"/>
                  <w:marTop w:val="0"/>
                  <w:marBottom w:val="0"/>
                  <w:divBdr>
                    <w:top w:val="none" w:sz="0" w:space="0" w:color="auto"/>
                    <w:left w:val="none" w:sz="0" w:space="0" w:color="auto"/>
                    <w:bottom w:val="none" w:sz="0" w:space="0" w:color="auto"/>
                    <w:right w:val="none" w:sz="0" w:space="0" w:color="auto"/>
                  </w:divBdr>
                </w:div>
              </w:divsChild>
            </w:div>
            <w:div w:id="432092676">
              <w:marLeft w:val="0"/>
              <w:marRight w:val="0"/>
              <w:marTop w:val="0"/>
              <w:marBottom w:val="360"/>
              <w:divBdr>
                <w:top w:val="none" w:sz="0" w:space="0" w:color="auto"/>
                <w:left w:val="none" w:sz="0" w:space="0" w:color="auto"/>
                <w:bottom w:val="none" w:sz="0" w:space="0" w:color="auto"/>
                <w:right w:val="none" w:sz="0" w:space="0" w:color="auto"/>
              </w:divBdr>
            </w:div>
            <w:div w:id="1265571337">
              <w:marLeft w:val="0"/>
              <w:marRight w:val="0"/>
              <w:marTop w:val="0"/>
              <w:marBottom w:val="360"/>
              <w:divBdr>
                <w:top w:val="none" w:sz="0" w:space="0" w:color="auto"/>
                <w:left w:val="none" w:sz="0" w:space="0" w:color="auto"/>
                <w:bottom w:val="none" w:sz="0" w:space="0" w:color="auto"/>
                <w:right w:val="none" w:sz="0" w:space="0" w:color="auto"/>
              </w:divBdr>
            </w:div>
            <w:div w:id="1924297037">
              <w:marLeft w:val="0"/>
              <w:marRight w:val="0"/>
              <w:marTop w:val="0"/>
              <w:marBottom w:val="360"/>
              <w:divBdr>
                <w:top w:val="none" w:sz="0" w:space="0" w:color="auto"/>
                <w:left w:val="none" w:sz="0" w:space="0" w:color="auto"/>
                <w:bottom w:val="none" w:sz="0" w:space="0" w:color="auto"/>
                <w:right w:val="none" w:sz="0" w:space="0" w:color="auto"/>
              </w:divBdr>
            </w:div>
            <w:div w:id="1036469415">
              <w:marLeft w:val="0"/>
              <w:marRight w:val="0"/>
              <w:marTop w:val="0"/>
              <w:marBottom w:val="360"/>
              <w:divBdr>
                <w:top w:val="none" w:sz="0" w:space="0" w:color="auto"/>
                <w:left w:val="none" w:sz="0" w:space="0" w:color="auto"/>
                <w:bottom w:val="none" w:sz="0" w:space="0" w:color="auto"/>
                <w:right w:val="none" w:sz="0" w:space="0" w:color="auto"/>
              </w:divBdr>
            </w:div>
            <w:div w:id="1444348401">
              <w:marLeft w:val="0"/>
              <w:marRight w:val="0"/>
              <w:marTop w:val="0"/>
              <w:marBottom w:val="360"/>
              <w:divBdr>
                <w:top w:val="none" w:sz="0" w:space="0" w:color="auto"/>
                <w:left w:val="none" w:sz="0" w:space="0" w:color="auto"/>
                <w:bottom w:val="none" w:sz="0" w:space="0" w:color="auto"/>
                <w:right w:val="none" w:sz="0" w:space="0" w:color="auto"/>
              </w:divBdr>
            </w:div>
            <w:div w:id="2068872645">
              <w:marLeft w:val="0"/>
              <w:marRight w:val="0"/>
              <w:marTop w:val="0"/>
              <w:marBottom w:val="360"/>
              <w:divBdr>
                <w:top w:val="none" w:sz="0" w:space="0" w:color="auto"/>
                <w:left w:val="none" w:sz="0" w:space="0" w:color="auto"/>
                <w:bottom w:val="none" w:sz="0" w:space="0" w:color="auto"/>
                <w:right w:val="none" w:sz="0" w:space="0" w:color="auto"/>
              </w:divBdr>
            </w:div>
            <w:div w:id="790246817">
              <w:marLeft w:val="0"/>
              <w:marRight w:val="0"/>
              <w:marTop w:val="0"/>
              <w:marBottom w:val="360"/>
              <w:divBdr>
                <w:top w:val="none" w:sz="0" w:space="0" w:color="auto"/>
                <w:left w:val="none" w:sz="0" w:space="0" w:color="auto"/>
                <w:bottom w:val="none" w:sz="0" w:space="0" w:color="auto"/>
                <w:right w:val="none" w:sz="0" w:space="0" w:color="auto"/>
              </w:divBdr>
            </w:div>
            <w:div w:id="18811626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75284412">
      <w:bodyDiv w:val="1"/>
      <w:marLeft w:val="0"/>
      <w:marRight w:val="0"/>
      <w:marTop w:val="0"/>
      <w:marBottom w:val="0"/>
      <w:divBdr>
        <w:top w:val="none" w:sz="0" w:space="0" w:color="auto"/>
        <w:left w:val="none" w:sz="0" w:space="0" w:color="auto"/>
        <w:bottom w:val="none" w:sz="0" w:space="0" w:color="auto"/>
        <w:right w:val="none" w:sz="0" w:space="0" w:color="auto"/>
      </w:divBdr>
      <w:divsChild>
        <w:div w:id="217788893">
          <w:marLeft w:val="0"/>
          <w:marRight w:val="0"/>
          <w:marTop w:val="0"/>
          <w:marBottom w:val="0"/>
          <w:divBdr>
            <w:top w:val="none" w:sz="0" w:space="0" w:color="auto"/>
            <w:left w:val="none" w:sz="0" w:space="0" w:color="auto"/>
            <w:bottom w:val="none" w:sz="0" w:space="0" w:color="auto"/>
            <w:right w:val="none" w:sz="0" w:space="0" w:color="auto"/>
          </w:divBdr>
        </w:div>
        <w:div w:id="1994988551">
          <w:marLeft w:val="0"/>
          <w:marRight w:val="0"/>
          <w:marTop w:val="360"/>
          <w:marBottom w:val="0"/>
          <w:divBdr>
            <w:top w:val="none" w:sz="0" w:space="0" w:color="auto"/>
            <w:left w:val="none" w:sz="0" w:space="0" w:color="auto"/>
            <w:bottom w:val="none" w:sz="0" w:space="0" w:color="auto"/>
            <w:right w:val="none" w:sz="0" w:space="0" w:color="auto"/>
          </w:divBdr>
          <w:divsChild>
            <w:div w:id="537010645">
              <w:marLeft w:val="0"/>
              <w:marRight w:val="0"/>
              <w:marTop w:val="0"/>
              <w:marBottom w:val="420"/>
              <w:divBdr>
                <w:top w:val="none" w:sz="0" w:space="0" w:color="auto"/>
                <w:left w:val="none" w:sz="0" w:space="0" w:color="auto"/>
                <w:bottom w:val="none" w:sz="0" w:space="0" w:color="auto"/>
                <w:right w:val="none" w:sz="0" w:space="0" w:color="auto"/>
              </w:divBdr>
              <w:divsChild>
                <w:div w:id="1671634360">
                  <w:marLeft w:val="0"/>
                  <w:marRight w:val="0"/>
                  <w:marTop w:val="0"/>
                  <w:marBottom w:val="0"/>
                  <w:divBdr>
                    <w:top w:val="none" w:sz="0" w:space="0" w:color="auto"/>
                    <w:left w:val="none" w:sz="0" w:space="0" w:color="auto"/>
                    <w:bottom w:val="none" w:sz="0" w:space="0" w:color="auto"/>
                    <w:right w:val="none" w:sz="0" w:space="0" w:color="auto"/>
                  </w:divBdr>
                </w:div>
                <w:div w:id="1514806358">
                  <w:marLeft w:val="0"/>
                  <w:marRight w:val="0"/>
                  <w:marTop w:val="0"/>
                  <w:marBottom w:val="0"/>
                  <w:divBdr>
                    <w:top w:val="none" w:sz="0" w:space="0" w:color="auto"/>
                    <w:left w:val="none" w:sz="0" w:space="0" w:color="auto"/>
                    <w:bottom w:val="none" w:sz="0" w:space="0" w:color="auto"/>
                    <w:right w:val="none" w:sz="0" w:space="0" w:color="auto"/>
                  </w:divBdr>
                </w:div>
              </w:divsChild>
            </w:div>
            <w:div w:id="2115708160">
              <w:marLeft w:val="0"/>
              <w:marRight w:val="0"/>
              <w:marTop w:val="0"/>
              <w:marBottom w:val="360"/>
              <w:divBdr>
                <w:top w:val="none" w:sz="0" w:space="0" w:color="auto"/>
                <w:left w:val="none" w:sz="0" w:space="0" w:color="auto"/>
                <w:bottom w:val="none" w:sz="0" w:space="0" w:color="auto"/>
                <w:right w:val="none" w:sz="0" w:space="0" w:color="auto"/>
              </w:divBdr>
            </w:div>
            <w:div w:id="358941370">
              <w:marLeft w:val="0"/>
              <w:marRight w:val="0"/>
              <w:marTop w:val="0"/>
              <w:marBottom w:val="360"/>
              <w:divBdr>
                <w:top w:val="none" w:sz="0" w:space="0" w:color="auto"/>
                <w:left w:val="none" w:sz="0" w:space="0" w:color="auto"/>
                <w:bottom w:val="none" w:sz="0" w:space="0" w:color="auto"/>
                <w:right w:val="none" w:sz="0" w:space="0" w:color="auto"/>
              </w:divBdr>
            </w:div>
            <w:div w:id="665985220">
              <w:marLeft w:val="0"/>
              <w:marRight w:val="0"/>
              <w:marTop w:val="0"/>
              <w:marBottom w:val="360"/>
              <w:divBdr>
                <w:top w:val="none" w:sz="0" w:space="0" w:color="auto"/>
                <w:left w:val="none" w:sz="0" w:space="0" w:color="auto"/>
                <w:bottom w:val="none" w:sz="0" w:space="0" w:color="auto"/>
                <w:right w:val="none" w:sz="0" w:space="0" w:color="auto"/>
              </w:divBdr>
            </w:div>
            <w:div w:id="350035063">
              <w:marLeft w:val="0"/>
              <w:marRight w:val="0"/>
              <w:marTop w:val="0"/>
              <w:marBottom w:val="360"/>
              <w:divBdr>
                <w:top w:val="none" w:sz="0" w:space="0" w:color="auto"/>
                <w:left w:val="none" w:sz="0" w:space="0" w:color="auto"/>
                <w:bottom w:val="none" w:sz="0" w:space="0" w:color="auto"/>
                <w:right w:val="none" w:sz="0" w:space="0" w:color="auto"/>
              </w:divBdr>
            </w:div>
            <w:div w:id="127553663">
              <w:marLeft w:val="0"/>
              <w:marRight w:val="0"/>
              <w:marTop w:val="0"/>
              <w:marBottom w:val="360"/>
              <w:divBdr>
                <w:top w:val="none" w:sz="0" w:space="0" w:color="auto"/>
                <w:left w:val="none" w:sz="0" w:space="0" w:color="auto"/>
                <w:bottom w:val="none" w:sz="0" w:space="0" w:color="auto"/>
                <w:right w:val="none" w:sz="0" w:space="0" w:color="auto"/>
              </w:divBdr>
            </w:div>
            <w:div w:id="951936888">
              <w:marLeft w:val="0"/>
              <w:marRight w:val="0"/>
              <w:marTop w:val="0"/>
              <w:marBottom w:val="360"/>
              <w:divBdr>
                <w:top w:val="none" w:sz="0" w:space="0" w:color="auto"/>
                <w:left w:val="none" w:sz="0" w:space="0" w:color="auto"/>
                <w:bottom w:val="none" w:sz="0" w:space="0" w:color="auto"/>
                <w:right w:val="none" w:sz="0" w:space="0" w:color="auto"/>
              </w:divBdr>
            </w:div>
            <w:div w:id="239758848">
              <w:marLeft w:val="0"/>
              <w:marRight w:val="0"/>
              <w:marTop w:val="0"/>
              <w:marBottom w:val="360"/>
              <w:divBdr>
                <w:top w:val="none" w:sz="0" w:space="0" w:color="auto"/>
                <w:left w:val="none" w:sz="0" w:space="0" w:color="auto"/>
                <w:bottom w:val="none" w:sz="0" w:space="0" w:color="auto"/>
                <w:right w:val="none" w:sz="0" w:space="0" w:color="auto"/>
              </w:divBdr>
            </w:div>
            <w:div w:id="5939011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sna.org/wp-content/uploads/2023/09/FY2023_IncomeStatement.pdf" TargetMode="External"/><Relationship Id="rId13" Type="http://schemas.openxmlformats.org/officeDocument/2006/relationships/hyperlink" Target="https://aksna.org/wp-content/uploads/2023/09/FY2023_StatementofCashFlows.pdf" TargetMode="External"/><Relationship Id="rId18" Type="http://schemas.openxmlformats.org/officeDocument/2006/relationships/hyperlink" Target="https://aksna.org/wp-content/uploads/2023/09/20230731_IncomeStatementbyMonth.pdf" TargetMode="External"/><Relationship Id="rId3" Type="http://schemas.openxmlformats.org/officeDocument/2006/relationships/settings" Target="settings.xml"/><Relationship Id="rId21" Type="http://schemas.openxmlformats.org/officeDocument/2006/relationships/hyperlink" Target="https://aksna.org/wp-content/uploads/2023/09/20230731_StatementofCashFlows.pdf" TargetMode="External"/><Relationship Id="rId7" Type="http://schemas.openxmlformats.org/officeDocument/2006/relationships/hyperlink" Target="https://aksna.org/wp-content/uploads/2023/09/FY2023_IncomeStatement.pdf" TargetMode="External"/><Relationship Id="rId12" Type="http://schemas.openxmlformats.org/officeDocument/2006/relationships/hyperlink" Target="https://aksna.org/wp-content/uploads/2023/09/FY2023_StatementofFinancialPosition.pdf" TargetMode="External"/><Relationship Id="rId17" Type="http://schemas.openxmlformats.org/officeDocument/2006/relationships/hyperlink" Target="https://aksna.org/wp-content/uploads/2023/09/20230731_IncomeStatementbyMonth.pdf" TargetMode="External"/><Relationship Id="rId2" Type="http://schemas.openxmlformats.org/officeDocument/2006/relationships/styles" Target="styles.xml"/><Relationship Id="rId16" Type="http://schemas.openxmlformats.org/officeDocument/2006/relationships/hyperlink" Target="https://aksna.org/wp-content/uploads/2023/09/20230731_IncomeStatement.pdf" TargetMode="External"/><Relationship Id="rId20" Type="http://schemas.openxmlformats.org/officeDocument/2006/relationships/hyperlink" Target="https://aksna.org/wp-content/uploads/2023/09/20230731_StatementofFinancialPosition.pdf" TargetMode="External"/><Relationship Id="rId1" Type="http://schemas.openxmlformats.org/officeDocument/2006/relationships/numbering" Target="numbering.xml"/><Relationship Id="rId6" Type="http://schemas.openxmlformats.org/officeDocument/2006/relationships/hyperlink" Target="https://aksna.org/author/gmnorthey/" TargetMode="External"/><Relationship Id="rId11" Type="http://schemas.openxmlformats.org/officeDocument/2006/relationships/hyperlink" Target="https://aksna.org/wp-content/uploads/2023/09/FY2023_StatementofFinancialPosition.pdf" TargetMode="External"/><Relationship Id="rId24" Type="http://schemas.openxmlformats.org/officeDocument/2006/relationships/theme" Target="theme/theme1.xml"/><Relationship Id="rId5" Type="http://schemas.openxmlformats.org/officeDocument/2006/relationships/hyperlink" Target="https://aksna.org/2023/09/14/19-september-2023-aksna-regular-board-meeting/" TargetMode="External"/><Relationship Id="rId15" Type="http://schemas.openxmlformats.org/officeDocument/2006/relationships/hyperlink" Target="https://aksna.org/wp-content/uploads/2023/09/20230731_IncomeStatement.pdf" TargetMode="External"/><Relationship Id="rId23" Type="http://schemas.openxmlformats.org/officeDocument/2006/relationships/fontTable" Target="fontTable.xml"/><Relationship Id="rId10" Type="http://schemas.openxmlformats.org/officeDocument/2006/relationships/hyperlink" Target="https://aksna.org/wp-content/uploads/2023/09/FY2023_IncomeStatementbyMonth.pdf" TargetMode="External"/><Relationship Id="rId19" Type="http://schemas.openxmlformats.org/officeDocument/2006/relationships/hyperlink" Target="https://aksna.org/wp-content/uploads/2023/09/20230731_StatementofFinancialPosition.pdf" TargetMode="External"/><Relationship Id="rId4" Type="http://schemas.openxmlformats.org/officeDocument/2006/relationships/webSettings" Target="webSettings.xml"/><Relationship Id="rId9" Type="http://schemas.openxmlformats.org/officeDocument/2006/relationships/hyperlink" Target="https://aksna.org/wp-content/uploads/2023/09/FY2023_IncomeStatementbyMonth.pdf" TargetMode="External"/><Relationship Id="rId14" Type="http://schemas.openxmlformats.org/officeDocument/2006/relationships/hyperlink" Target="https://aksna.org/wp-content/uploads/2023/09/FY2023_StatementofCashFlows.pdf" TargetMode="External"/><Relationship Id="rId22" Type="http://schemas.openxmlformats.org/officeDocument/2006/relationships/hyperlink" Target="https://aksna.org/wp-content/uploads/2023/09/20230731_StatementofCashFlow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Northey</dc:creator>
  <cp:keywords/>
  <dc:description/>
  <cp:lastModifiedBy>Microsoft Office User</cp:lastModifiedBy>
  <cp:revision>3</cp:revision>
  <dcterms:created xsi:type="dcterms:W3CDTF">2023-10-10T22:06:00Z</dcterms:created>
  <dcterms:modified xsi:type="dcterms:W3CDTF">2023-10-10T22:08:00Z</dcterms:modified>
</cp:coreProperties>
</file>